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CDCD8" w14:textId="77777777" w:rsidR="00BC4865" w:rsidRPr="00BC4865" w:rsidRDefault="00383272" w:rsidP="0048770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6F625" wp14:editId="504DD2A4">
                <wp:simplePos x="0" y="0"/>
                <wp:positionH relativeFrom="column">
                  <wp:posOffset>-91440</wp:posOffset>
                </wp:positionH>
                <wp:positionV relativeFrom="paragraph">
                  <wp:posOffset>104775</wp:posOffset>
                </wp:positionV>
                <wp:extent cx="6648450" cy="80391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Start w:id="1" w:name="_MON_1231610650"/>
                          <w:bookmarkEnd w:id="0"/>
                          <w:bookmarkEnd w:id="1"/>
                          <w:p w14:paraId="629AABA7" w14:textId="77777777" w:rsidR="00BC4865" w:rsidRDefault="00BC4865" w:rsidP="00BC4865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90" w:dyaOrig="1125" w14:anchorId="7819311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9.5pt;height:56.2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6365210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F6F62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629AABA7" w14:textId="77777777" w:rsidR="00BC4865" w:rsidRDefault="00BC4865" w:rsidP="00BC4865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90" w:dyaOrig="1125" w14:anchorId="78193111">
                          <v:shape id="_x0000_i1026" type="#_x0000_t75" style="width:49.5pt;height:56.25pt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6" DrawAspect="Content" ObjectID="_1786290637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5951436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1D93A6B4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6F0A8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F3AD4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94BDE55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E9D0C7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29F403C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1142AFC2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465D689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831F49" w14:textId="0EB1C813" w:rsidR="00BC4865" w:rsidRPr="00005E0E" w:rsidRDefault="0026762C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28 августа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2E178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8B3E08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AC6D0C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FD5E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559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61-2</w:t>
      </w:r>
    </w:p>
    <w:p w14:paraId="2953FB9A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5E812BF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0323EE06" w14:textId="77777777" w:rsidR="00D524B1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 xml:space="preserve">О кандидатурах для зачисления в резерв составов </w:t>
      </w:r>
    </w:p>
    <w:p w14:paraId="146F1E58" w14:textId="77777777" w:rsidR="003A2DC8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>участковых комиссий</w:t>
      </w:r>
    </w:p>
    <w:p w14:paraId="05EBD85D" w14:textId="77777777" w:rsidR="005741B5" w:rsidRPr="00DE0F0A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D8095A" w14:textId="5B983C58" w:rsidR="00D524B1" w:rsidRPr="00DE0F0A" w:rsidRDefault="00D2623F" w:rsidP="002676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F0A">
        <w:rPr>
          <w:rFonts w:ascii="Times New Roman" w:hAnsi="Times New Roman" w:cs="Times New Roman"/>
          <w:spacing w:val="-10"/>
          <w:sz w:val="28"/>
          <w:szCs w:val="28"/>
        </w:rPr>
        <w:t xml:space="preserve">В соответствии с пунктом 9 статьи 26 Федерального закона от 12 июня 2002 года </w:t>
      </w:r>
      <w:r w:rsidR="00DE0F0A">
        <w:rPr>
          <w:rFonts w:ascii="Times New Roman" w:hAnsi="Times New Roman" w:cs="Times New Roman"/>
          <w:spacing w:val="-10"/>
          <w:sz w:val="28"/>
          <w:szCs w:val="28"/>
        </w:rPr>
        <w:t xml:space="preserve">             </w:t>
      </w:r>
      <w:r w:rsidRPr="00DE0F0A">
        <w:rPr>
          <w:rFonts w:ascii="Times New Roman" w:hAnsi="Times New Roman" w:cs="Times New Roman"/>
          <w:spacing w:val="-10"/>
          <w:sz w:val="28"/>
          <w:szCs w:val="28"/>
        </w:rPr>
        <w:t>№ 67-ФЗ «Об основных гарантиях избирательных прав и права на участие в референдуме граждан Российской Федерации», пунктом 19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</w:t>
      </w:r>
      <w:r w:rsidR="00D524B1" w:rsidRPr="00DE0F0A">
        <w:rPr>
          <w:rFonts w:ascii="Times New Roman" w:hAnsi="Times New Roman" w:cs="Times New Roman"/>
          <w:sz w:val="28"/>
          <w:szCs w:val="28"/>
        </w:rPr>
        <w:t>, Территориальная</w:t>
      </w:r>
      <w:proofErr w:type="gramEnd"/>
      <w:r w:rsidR="00D524B1" w:rsidRPr="00DE0F0A">
        <w:rPr>
          <w:rFonts w:ascii="Times New Roman" w:hAnsi="Times New Roman" w:cs="Times New Roman"/>
          <w:sz w:val="28"/>
          <w:szCs w:val="28"/>
        </w:rPr>
        <w:t xml:space="preserve"> избирательная комиссия № 14 </w:t>
      </w:r>
      <w:r w:rsidR="00F1414A" w:rsidRPr="00DE0F0A">
        <w:rPr>
          <w:rFonts w:ascii="Times New Roman" w:hAnsi="Times New Roman" w:cs="Times New Roman"/>
          <w:sz w:val="28"/>
          <w:szCs w:val="28"/>
        </w:rPr>
        <w:t>(далее – ТИК №</w:t>
      </w:r>
      <w:r w:rsidR="00FC302A" w:rsidRPr="00DE0F0A">
        <w:rPr>
          <w:rFonts w:ascii="Times New Roman" w:hAnsi="Times New Roman" w:cs="Times New Roman"/>
          <w:sz w:val="28"/>
          <w:szCs w:val="28"/>
        </w:rPr>
        <w:t xml:space="preserve"> </w:t>
      </w:r>
      <w:r w:rsidR="00F1414A" w:rsidRPr="00DE0F0A">
        <w:rPr>
          <w:rFonts w:ascii="Times New Roman" w:hAnsi="Times New Roman" w:cs="Times New Roman"/>
          <w:sz w:val="28"/>
          <w:szCs w:val="28"/>
        </w:rPr>
        <w:t xml:space="preserve">14) </w:t>
      </w:r>
      <w:r w:rsidR="00D524B1" w:rsidRPr="00DE0F0A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51EBA9EB" w14:textId="1F27872A" w:rsidR="00D524B1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1. Зачислить в резерв состав</w:t>
      </w:r>
      <w:r w:rsidR="0026762C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26762C">
        <w:rPr>
          <w:rFonts w:ascii="Times New Roman" w:hAnsi="Times New Roman" w:cs="Times New Roman"/>
          <w:sz w:val="28"/>
          <w:szCs w:val="28"/>
        </w:rPr>
        <w:t>ой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6762C">
        <w:rPr>
          <w:rFonts w:ascii="Times New Roman" w:hAnsi="Times New Roman" w:cs="Times New Roman"/>
          <w:sz w:val="28"/>
          <w:szCs w:val="28"/>
        </w:rPr>
        <w:t>и</w:t>
      </w:r>
      <w:r w:rsidRPr="00D5559C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6762C">
        <w:rPr>
          <w:rFonts w:ascii="Times New Roman" w:hAnsi="Times New Roman" w:cs="Times New Roman"/>
          <w:sz w:val="28"/>
          <w:szCs w:val="28"/>
        </w:rPr>
        <w:t>ого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6762C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26762C">
        <w:rPr>
          <w:rFonts w:ascii="Times New Roman" w:hAnsi="Times New Roman" w:cs="Times New Roman"/>
          <w:sz w:val="28"/>
          <w:szCs w:val="28"/>
        </w:rPr>
        <w:t>№ 308</w:t>
      </w:r>
      <w:r w:rsidRPr="00D5559C">
        <w:rPr>
          <w:rFonts w:ascii="Times New Roman" w:hAnsi="Times New Roman" w:cs="Times New Roman"/>
          <w:sz w:val="28"/>
          <w:szCs w:val="28"/>
        </w:rPr>
        <w:t xml:space="preserve"> лиц согласно приложению к данному решению.</w:t>
      </w:r>
    </w:p>
    <w:p w14:paraId="58E28F9C" w14:textId="10F19681" w:rsidR="00DD3D40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2. Направить копию настоящего решения в Санкт-Петербургскую избирательную комиссию, в участков</w:t>
      </w:r>
      <w:r w:rsidR="0026762C">
        <w:rPr>
          <w:rFonts w:ascii="Times New Roman" w:hAnsi="Times New Roman" w:cs="Times New Roman"/>
          <w:sz w:val="28"/>
          <w:szCs w:val="28"/>
        </w:rPr>
        <w:t>ую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6762C">
        <w:rPr>
          <w:rFonts w:ascii="Times New Roman" w:hAnsi="Times New Roman" w:cs="Times New Roman"/>
          <w:sz w:val="28"/>
          <w:szCs w:val="28"/>
        </w:rPr>
        <w:t>ю</w:t>
      </w:r>
      <w:r w:rsidRPr="00D5559C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6762C">
        <w:rPr>
          <w:rFonts w:ascii="Times New Roman" w:hAnsi="Times New Roman" w:cs="Times New Roman"/>
          <w:sz w:val="28"/>
          <w:szCs w:val="28"/>
        </w:rPr>
        <w:t>ого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6762C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D5559C">
        <w:rPr>
          <w:rFonts w:ascii="Times New Roman" w:hAnsi="Times New Roman" w:cs="Times New Roman"/>
          <w:sz w:val="28"/>
          <w:szCs w:val="28"/>
        </w:rPr>
        <w:br/>
      </w:r>
      <w:r w:rsidR="0026762C">
        <w:rPr>
          <w:rFonts w:ascii="Times New Roman" w:hAnsi="Times New Roman" w:cs="Times New Roman"/>
          <w:sz w:val="28"/>
          <w:szCs w:val="28"/>
        </w:rPr>
        <w:t>№308.</w:t>
      </w:r>
    </w:p>
    <w:p w14:paraId="06AC3B74" w14:textId="77777777" w:rsidR="00D11451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 xml:space="preserve">2. </w:t>
      </w:r>
      <w:r w:rsidR="004C0FEB" w:rsidRPr="00D5559C">
        <w:rPr>
          <w:rFonts w:ascii="Times New Roman" w:hAnsi="Times New Roman" w:cs="Times New Roman"/>
          <w:sz w:val="28"/>
          <w:szCs w:val="28"/>
        </w:rPr>
        <w:t>Опубликовать</w:t>
      </w:r>
      <w:r w:rsidRPr="00D5559C">
        <w:rPr>
          <w:rFonts w:ascii="Times New Roman" w:hAnsi="Times New Roman" w:cs="Times New Roman"/>
          <w:sz w:val="28"/>
          <w:szCs w:val="28"/>
        </w:rPr>
        <w:t xml:space="preserve"> настоящее решен</w:t>
      </w:r>
      <w:r w:rsidR="00201629" w:rsidRPr="00D5559C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в</w:t>
      </w:r>
      <w:r w:rsidR="0024557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Pr="00D5559C">
        <w:rPr>
          <w:rFonts w:ascii="Times New Roman" w:hAnsi="Times New Roman" w:cs="Times New Roman"/>
          <w:sz w:val="28"/>
          <w:szCs w:val="28"/>
        </w:rPr>
        <w:t xml:space="preserve"> сети Интернет. </w:t>
      </w:r>
    </w:p>
    <w:p w14:paraId="18717436" w14:textId="77777777" w:rsidR="002E3643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5559C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5559C">
        <w:rPr>
          <w:rFonts w:ascii="Times New Roman" w:hAnsi="Times New Roman" w:cs="Times New Roman"/>
          <w:sz w:val="28"/>
          <w:szCs w:val="28"/>
        </w:rPr>
        <w:t>Абрамову Е.А.</w:t>
      </w:r>
    </w:p>
    <w:p w14:paraId="5383EF64" w14:textId="77777777" w:rsidR="00E07179" w:rsidRPr="00D5559C" w:rsidRDefault="00E07179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0783BCE1" w14:textId="77777777" w:rsidR="00316E9B" w:rsidRPr="00D5559C" w:rsidRDefault="00316E9B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63F1A647" w14:textId="77777777" w:rsidR="00DC1206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Председатель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57FEB">
        <w:rPr>
          <w:rFonts w:ascii="Times New Roman" w:hAnsi="Times New Roman" w:cs="Times New Roman"/>
          <w:sz w:val="28"/>
          <w:szCs w:val="28"/>
        </w:rPr>
        <w:t>14</w:t>
      </w:r>
      <w:r w:rsidR="00157FEB">
        <w:rPr>
          <w:rFonts w:ascii="Times New Roman" w:hAnsi="Times New Roman" w:cs="Times New Roman"/>
          <w:sz w:val="28"/>
          <w:szCs w:val="28"/>
        </w:rPr>
        <w:tab/>
      </w:r>
      <w:r w:rsidRPr="00D5559C">
        <w:rPr>
          <w:rFonts w:ascii="Times New Roman" w:hAnsi="Times New Roman" w:cs="Times New Roman"/>
          <w:sz w:val="28"/>
          <w:szCs w:val="28"/>
        </w:rPr>
        <w:t>Абрамова</w:t>
      </w:r>
      <w:r w:rsidR="00157FEB">
        <w:rPr>
          <w:rFonts w:ascii="Times New Roman" w:hAnsi="Times New Roman" w:cs="Times New Roman"/>
          <w:sz w:val="28"/>
          <w:szCs w:val="28"/>
        </w:rPr>
        <w:t xml:space="preserve"> Е.А.</w:t>
      </w:r>
      <w:r w:rsidRPr="00D5559C">
        <w:rPr>
          <w:rFonts w:ascii="Times New Roman" w:hAnsi="Times New Roman" w:cs="Times New Roman"/>
          <w:sz w:val="28"/>
          <w:szCs w:val="28"/>
        </w:rPr>
        <w:br/>
      </w:r>
    </w:p>
    <w:p w14:paraId="4884E7E1" w14:textId="77777777" w:rsidR="004C0FEB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Секретарь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E2457">
        <w:rPr>
          <w:rFonts w:ascii="Times New Roman" w:hAnsi="Times New Roman" w:cs="Times New Roman"/>
          <w:sz w:val="28"/>
          <w:szCs w:val="28"/>
        </w:rPr>
        <w:t xml:space="preserve">14                                      </w:t>
      </w:r>
      <w:r w:rsidR="00157FE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E2457">
        <w:rPr>
          <w:rFonts w:ascii="Times New Roman" w:hAnsi="Times New Roman" w:cs="Times New Roman"/>
          <w:sz w:val="28"/>
          <w:szCs w:val="28"/>
        </w:rPr>
        <w:t xml:space="preserve"> </w:t>
      </w:r>
      <w:r w:rsidR="00157FEB">
        <w:rPr>
          <w:rFonts w:ascii="Times New Roman" w:hAnsi="Times New Roman" w:cs="Times New Roman"/>
          <w:sz w:val="28"/>
          <w:szCs w:val="28"/>
        </w:rPr>
        <w:t xml:space="preserve">  </w:t>
      </w:r>
      <w:r w:rsidR="001E2457">
        <w:rPr>
          <w:rFonts w:ascii="Times New Roman" w:hAnsi="Times New Roman" w:cs="Times New Roman"/>
          <w:sz w:val="28"/>
          <w:szCs w:val="28"/>
        </w:rPr>
        <w:t>Афонин</w:t>
      </w:r>
      <w:r w:rsidR="00157FEB">
        <w:rPr>
          <w:rFonts w:ascii="Times New Roman" w:hAnsi="Times New Roman" w:cs="Times New Roman"/>
          <w:sz w:val="28"/>
          <w:szCs w:val="28"/>
        </w:rPr>
        <w:t xml:space="preserve"> В.Р.</w:t>
      </w:r>
    </w:p>
    <w:p w14:paraId="2DC086C5" w14:textId="77777777" w:rsidR="005C6582" w:rsidRDefault="005C6582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4DFEF9D9" w14:textId="77777777" w:rsidR="001F4CE6" w:rsidRDefault="001F4CE6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7"/>
        <w:gridCol w:w="7144"/>
      </w:tblGrid>
      <w:tr w:rsidR="001F4CE6" w:rsidRPr="001F4CE6" w14:paraId="4D506236" w14:textId="77777777" w:rsidTr="00D81D14">
        <w:tc>
          <w:tcPr>
            <w:tcW w:w="4785" w:type="dxa"/>
            <w:shd w:val="clear" w:color="auto" w:fill="auto"/>
          </w:tcPr>
          <w:p w14:paraId="49C3E235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</w:tcPr>
          <w:p w14:paraId="7AC9E610" w14:textId="4A7927DB" w:rsidR="001F4CE6" w:rsidRDefault="001F4CE6" w:rsidP="001F4CE6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FACEFB" w14:textId="44E34588" w:rsidR="0026762C" w:rsidRDefault="0026762C" w:rsidP="001F4CE6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EF3DC8" w14:textId="3E221785" w:rsidR="0026762C" w:rsidRDefault="0026762C" w:rsidP="001F4CE6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8BF9B6" w14:textId="77777777" w:rsidR="001F4CE6" w:rsidRPr="001F4CE6" w:rsidRDefault="001F4CE6" w:rsidP="001F4CE6">
            <w:pPr>
              <w:tabs>
                <w:tab w:val="left" w:pos="747"/>
                <w:tab w:val="right" w:pos="9354"/>
              </w:tabs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</w:t>
            </w:r>
          </w:p>
          <w:p w14:paraId="4AF7855F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к решению ТИК № 14</w:t>
            </w:r>
          </w:p>
          <w:p w14:paraId="14C46794" w14:textId="7A7C36EE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26762C">
              <w:rPr>
                <w:rFonts w:ascii="Times New Roman" w:eastAsia="Calibri" w:hAnsi="Times New Roman" w:cs="Times New Roman"/>
                <w:sz w:val="24"/>
                <w:szCs w:val="24"/>
              </w:rPr>
              <w:t>28.08</w:t>
            </w: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2E17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2E17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762C">
              <w:rPr>
                <w:rFonts w:ascii="Times New Roman" w:eastAsia="Calibri" w:hAnsi="Times New Roman" w:cs="Times New Roman"/>
                <w:sz w:val="24"/>
                <w:szCs w:val="24"/>
              </w:rPr>
              <w:t>61-2</w:t>
            </w:r>
          </w:p>
          <w:p w14:paraId="4DC658FB" w14:textId="77777777" w:rsidR="001F4CE6" w:rsidRPr="001F4CE6" w:rsidRDefault="008F4D70" w:rsidP="008F4D70">
            <w:pPr>
              <w:tabs>
                <w:tab w:val="left" w:pos="12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14:paraId="1FD480F8" w14:textId="77777777" w:rsidR="001F4CE6" w:rsidRPr="001F4CE6" w:rsidRDefault="001F4CE6" w:rsidP="001F4CE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E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</w:t>
      </w:r>
    </w:p>
    <w:p w14:paraId="36646B48" w14:textId="5AA7C94D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кандидатур, зачисляемых в резерв состав</w:t>
      </w:r>
      <w:r w:rsidR="00267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4574840B" w14:textId="51F07DCC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участков</w:t>
      </w:r>
      <w:r w:rsidR="00267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</w:t>
      </w:r>
      <w:r w:rsidR="00267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1FA8080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№ 14 </w:t>
      </w:r>
    </w:p>
    <w:p w14:paraId="2220748F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FA0ADC" w14:textId="77777777" w:rsidR="00DE0F0A" w:rsidRPr="00DE0F0A" w:rsidRDefault="00DE0F0A" w:rsidP="00DE0F0A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DE0F0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на основании подпункта «д»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</w:t>
      </w:r>
      <w:r w:rsidRPr="00DE0F0A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утвержденного постановлением ЦИК России                       от 5 декабря 2012 года № 152/1137-6</w:t>
      </w:r>
    </w:p>
    <w:p w14:paraId="785627C4" w14:textId="77777777" w:rsidR="005617D8" w:rsidRDefault="005617D8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08550" w14:textId="371C2D66" w:rsidR="0028083E" w:rsidRDefault="0028083E" w:rsidP="0028083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0DA4">
        <w:rPr>
          <w:rFonts w:ascii="Times New Roman" w:eastAsia="Calibri" w:hAnsi="Times New Roman" w:cs="Times New Roman"/>
          <w:sz w:val="28"/>
          <w:szCs w:val="28"/>
        </w:rPr>
        <w:t xml:space="preserve">Участковая комиссия избирательного участка № </w:t>
      </w:r>
      <w:r w:rsidR="0026762C">
        <w:rPr>
          <w:rFonts w:ascii="Times New Roman" w:eastAsia="Calibri" w:hAnsi="Times New Roman" w:cs="Times New Roman"/>
          <w:sz w:val="28"/>
          <w:szCs w:val="28"/>
        </w:rPr>
        <w:t>308</w:t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07"/>
        <w:gridCol w:w="3511"/>
        <w:gridCol w:w="2909"/>
      </w:tblGrid>
      <w:tr w:rsidR="0028083E" w:rsidRPr="00070DA4" w14:paraId="4418E536" w14:textId="77777777" w:rsidTr="00DC70DA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BFD6" w14:textId="77777777" w:rsidR="0028083E" w:rsidRPr="00070DA4" w:rsidRDefault="0028083E" w:rsidP="00DC70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№ п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4BE2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 члена участковой комиссии с правом решающего голоса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0075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Субъект предложения кандидатуры в состав участковой комиссии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5CCD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Очередность назначения, указанная политической партией (при наличии)</w:t>
            </w:r>
          </w:p>
        </w:tc>
      </w:tr>
      <w:tr w:rsidR="0026762C" w:rsidRPr="00070DA4" w14:paraId="2FD09769" w14:textId="77777777" w:rsidTr="00747741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2010" w14:textId="77777777" w:rsidR="0026762C" w:rsidRPr="00070DA4" w:rsidRDefault="0026762C" w:rsidP="0026762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40C0B850" w14:textId="41E53331" w:rsidR="0026762C" w:rsidRPr="00070DA4" w:rsidRDefault="0026762C" w:rsidP="002676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Лебединцева Ксения Владимировна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BF3D" w14:textId="2032B674" w:rsidR="0026762C" w:rsidRPr="0026762C" w:rsidRDefault="0026762C" w:rsidP="0026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62C">
              <w:rPr>
                <w:rFonts w:ascii="Times New Roman" w:hAnsi="Times New Roman" w:cs="Times New Roman"/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4966" w14:textId="3AB46757" w:rsidR="0026762C" w:rsidRPr="00070DA4" w:rsidRDefault="00D76D01" w:rsidP="00D76D0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bookmarkStart w:id="2" w:name="_GoBack"/>
            <w:bookmarkEnd w:id="2"/>
          </w:p>
        </w:tc>
      </w:tr>
    </w:tbl>
    <w:p w14:paraId="530DABD5" w14:textId="77777777" w:rsidR="00486112" w:rsidRDefault="00486112" w:rsidP="00070DA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7BF1C6" w14:textId="77777777" w:rsidR="001F4CE6" w:rsidRPr="00D5559C" w:rsidRDefault="001F4CE6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sectPr w:rsidR="001F4CE6" w:rsidRPr="00D5559C" w:rsidSect="00070DA4">
      <w:headerReference w:type="default" r:id="rId11"/>
      <w:pgSz w:w="11906" w:h="16838"/>
      <w:pgMar w:top="568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48640" w14:textId="77777777" w:rsidR="004B1B55" w:rsidRDefault="004B1B55" w:rsidP="000B2114">
      <w:pPr>
        <w:spacing w:after="0" w:line="240" w:lineRule="auto"/>
      </w:pPr>
      <w:r>
        <w:separator/>
      </w:r>
    </w:p>
  </w:endnote>
  <w:endnote w:type="continuationSeparator" w:id="0">
    <w:p w14:paraId="0687672A" w14:textId="77777777" w:rsidR="004B1B55" w:rsidRDefault="004B1B55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DA6D2" w14:textId="77777777" w:rsidR="004B1B55" w:rsidRDefault="004B1B55" w:rsidP="000B2114">
      <w:pPr>
        <w:spacing w:after="0" w:line="240" w:lineRule="auto"/>
      </w:pPr>
      <w:r>
        <w:separator/>
      </w:r>
    </w:p>
  </w:footnote>
  <w:footnote w:type="continuationSeparator" w:id="0">
    <w:p w14:paraId="78968C95" w14:textId="77777777" w:rsidR="004B1B55" w:rsidRDefault="004B1B55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0544633"/>
    </w:sdtPr>
    <w:sdtEndPr/>
    <w:sdtContent>
      <w:p w14:paraId="29242C4B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D76D01">
          <w:rPr>
            <w:noProof/>
          </w:rPr>
          <w:t>2</w:t>
        </w:r>
        <w:r>
          <w:fldChar w:fldCharType="end"/>
        </w:r>
      </w:p>
    </w:sdtContent>
  </w:sdt>
  <w:p w14:paraId="6BC401A0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03"/>
    <w:rsid w:val="00005E0E"/>
    <w:rsid w:val="00013C2A"/>
    <w:rsid w:val="00034F11"/>
    <w:rsid w:val="000450F0"/>
    <w:rsid w:val="000613A7"/>
    <w:rsid w:val="00070DA4"/>
    <w:rsid w:val="00074291"/>
    <w:rsid w:val="000A7CEB"/>
    <w:rsid w:val="000B2114"/>
    <w:rsid w:val="000D2BE8"/>
    <w:rsid w:val="000D524E"/>
    <w:rsid w:val="00150060"/>
    <w:rsid w:val="00157641"/>
    <w:rsid w:val="00157FEB"/>
    <w:rsid w:val="00172BF9"/>
    <w:rsid w:val="0017577B"/>
    <w:rsid w:val="001B5A38"/>
    <w:rsid w:val="001C38E1"/>
    <w:rsid w:val="001D7BF7"/>
    <w:rsid w:val="001E2457"/>
    <w:rsid w:val="001F3360"/>
    <w:rsid w:val="001F4CE6"/>
    <w:rsid w:val="00201629"/>
    <w:rsid w:val="00245572"/>
    <w:rsid w:val="002464FE"/>
    <w:rsid w:val="0026762C"/>
    <w:rsid w:val="0028083E"/>
    <w:rsid w:val="002A1E81"/>
    <w:rsid w:val="002A4E85"/>
    <w:rsid w:val="002B7815"/>
    <w:rsid w:val="002C046A"/>
    <w:rsid w:val="002C68F3"/>
    <w:rsid w:val="002D038B"/>
    <w:rsid w:val="002D7AD9"/>
    <w:rsid w:val="002E178B"/>
    <w:rsid w:val="002E3643"/>
    <w:rsid w:val="002F469A"/>
    <w:rsid w:val="002F514B"/>
    <w:rsid w:val="00316248"/>
    <w:rsid w:val="00316E9B"/>
    <w:rsid w:val="00336CEB"/>
    <w:rsid w:val="00366515"/>
    <w:rsid w:val="00383272"/>
    <w:rsid w:val="003A2DC8"/>
    <w:rsid w:val="003B2A91"/>
    <w:rsid w:val="004002D9"/>
    <w:rsid w:val="00420224"/>
    <w:rsid w:val="0042047B"/>
    <w:rsid w:val="00422183"/>
    <w:rsid w:val="004563BD"/>
    <w:rsid w:val="00465ED7"/>
    <w:rsid w:val="00486112"/>
    <w:rsid w:val="0048770F"/>
    <w:rsid w:val="004B1B55"/>
    <w:rsid w:val="004C0FEB"/>
    <w:rsid w:val="004E1A4C"/>
    <w:rsid w:val="004E4BD6"/>
    <w:rsid w:val="004E68A0"/>
    <w:rsid w:val="004F70CA"/>
    <w:rsid w:val="00501D04"/>
    <w:rsid w:val="00520076"/>
    <w:rsid w:val="005617D8"/>
    <w:rsid w:val="005640E3"/>
    <w:rsid w:val="00571E08"/>
    <w:rsid w:val="005741B5"/>
    <w:rsid w:val="005C643E"/>
    <w:rsid w:val="005C6582"/>
    <w:rsid w:val="005D5B43"/>
    <w:rsid w:val="005E2B09"/>
    <w:rsid w:val="005F3817"/>
    <w:rsid w:val="006158C6"/>
    <w:rsid w:val="00664259"/>
    <w:rsid w:val="00690A9B"/>
    <w:rsid w:val="006B02C6"/>
    <w:rsid w:val="006F53D2"/>
    <w:rsid w:val="006F5F7C"/>
    <w:rsid w:val="00751776"/>
    <w:rsid w:val="00751881"/>
    <w:rsid w:val="0075676E"/>
    <w:rsid w:val="007D0D50"/>
    <w:rsid w:val="007D1E08"/>
    <w:rsid w:val="007D464C"/>
    <w:rsid w:val="007D5420"/>
    <w:rsid w:val="007F385B"/>
    <w:rsid w:val="00804848"/>
    <w:rsid w:val="00804FAA"/>
    <w:rsid w:val="00837EB9"/>
    <w:rsid w:val="00841603"/>
    <w:rsid w:val="00842CFE"/>
    <w:rsid w:val="00844CA8"/>
    <w:rsid w:val="00846E3B"/>
    <w:rsid w:val="00850546"/>
    <w:rsid w:val="008A02E9"/>
    <w:rsid w:val="008B3E08"/>
    <w:rsid w:val="008D12E2"/>
    <w:rsid w:val="008F4D70"/>
    <w:rsid w:val="00966EA5"/>
    <w:rsid w:val="00967C87"/>
    <w:rsid w:val="009A6695"/>
    <w:rsid w:val="00A04ECE"/>
    <w:rsid w:val="00A26E76"/>
    <w:rsid w:val="00A319DB"/>
    <w:rsid w:val="00A37480"/>
    <w:rsid w:val="00A437B6"/>
    <w:rsid w:val="00A6724E"/>
    <w:rsid w:val="00A808CC"/>
    <w:rsid w:val="00AB2537"/>
    <w:rsid w:val="00AB40EC"/>
    <w:rsid w:val="00AB53E9"/>
    <w:rsid w:val="00AC0440"/>
    <w:rsid w:val="00AC6D0C"/>
    <w:rsid w:val="00AD2A22"/>
    <w:rsid w:val="00AE2B2D"/>
    <w:rsid w:val="00AE628A"/>
    <w:rsid w:val="00AF126A"/>
    <w:rsid w:val="00AF1B74"/>
    <w:rsid w:val="00B03134"/>
    <w:rsid w:val="00B0735B"/>
    <w:rsid w:val="00B11210"/>
    <w:rsid w:val="00B168E2"/>
    <w:rsid w:val="00B42AAE"/>
    <w:rsid w:val="00B6325E"/>
    <w:rsid w:val="00B97004"/>
    <w:rsid w:val="00BB3A60"/>
    <w:rsid w:val="00BC4865"/>
    <w:rsid w:val="00BD5BC9"/>
    <w:rsid w:val="00C14A0E"/>
    <w:rsid w:val="00C53029"/>
    <w:rsid w:val="00C758AB"/>
    <w:rsid w:val="00C82AE8"/>
    <w:rsid w:val="00C94779"/>
    <w:rsid w:val="00CA5519"/>
    <w:rsid w:val="00CC38AD"/>
    <w:rsid w:val="00CC752D"/>
    <w:rsid w:val="00CD1038"/>
    <w:rsid w:val="00D009E5"/>
    <w:rsid w:val="00D11451"/>
    <w:rsid w:val="00D16F8A"/>
    <w:rsid w:val="00D24A11"/>
    <w:rsid w:val="00D2623F"/>
    <w:rsid w:val="00D524B1"/>
    <w:rsid w:val="00D5559C"/>
    <w:rsid w:val="00D60CC2"/>
    <w:rsid w:val="00D76D01"/>
    <w:rsid w:val="00D82836"/>
    <w:rsid w:val="00D87ADB"/>
    <w:rsid w:val="00D90D36"/>
    <w:rsid w:val="00DB252C"/>
    <w:rsid w:val="00DC1206"/>
    <w:rsid w:val="00DD215E"/>
    <w:rsid w:val="00DD3D40"/>
    <w:rsid w:val="00DE0F0A"/>
    <w:rsid w:val="00DE79A4"/>
    <w:rsid w:val="00E05B98"/>
    <w:rsid w:val="00E07179"/>
    <w:rsid w:val="00E1074C"/>
    <w:rsid w:val="00E2119A"/>
    <w:rsid w:val="00E230DA"/>
    <w:rsid w:val="00E517F6"/>
    <w:rsid w:val="00E53E6C"/>
    <w:rsid w:val="00E56750"/>
    <w:rsid w:val="00E66665"/>
    <w:rsid w:val="00EC005C"/>
    <w:rsid w:val="00EE0264"/>
    <w:rsid w:val="00F1414A"/>
    <w:rsid w:val="00F2644E"/>
    <w:rsid w:val="00F33D1E"/>
    <w:rsid w:val="00F438D9"/>
    <w:rsid w:val="00F9489A"/>
    <w:rsid w:val="00FB1782"/>
    <w:rsid w:val="00FC26BA"/>
    <w:rsid w:val="00FC302A"/>
    <w:rsid w:val="00FD5E8B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71C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DE7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DE7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44</cp:revision>
  <cp:lastPrinted>2023-11-23T14:57:00Z</cp:lastPrinted>
  <dcterms:created xsi:type="dcterms:W3CDTF">2021-08-29T10:24:00Z</dcterms:created>
  <dcterms:modified xsi:type="dcterms:W3CDTF">2024-08-28T12:47:00Z</dcterms:modified>
</cp:coreProperties>
</file>